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68672090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03E9827F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7B3FE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2.553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B3FE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2C33DFE4" w14:textId="419EF401" w:rsidR="00F56B85" w:rsidRPr="003F2E5D" w:rsidRDefault="003E2340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</w:t>
      </w:r>
      <w:r w:rsidR="003B6CCA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ELETRÔNIC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90009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4E7FE70C" w:rsidR="00F56B85" w:rsidRPr="003F2E5D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7B3FEC" w:rsidRPr="007B3FEC">
        <w:rPr>
          <w:rFonts w:asciiTheme="minorHAnsi" w:eastAsiaTheme="minorHAnsi" w:hAnsiTheme="minorHAnsi" w:cstheme="minorHAnsi"/>
          <w:b/>
          <w:bCs/>
          <w:sz w:val="24"/>
          <w:szCs w:val="24"/>
        </w:rPr>
        <w:t>REGISTRO DE PREÇO PARA AQUISIÇÃO DE FRALDAS DESCARTÁVEIS, VISANDO ATENDER À DEMANDA DE PACIENTES DA SECRETARIA MUNICIPAL DE SAÚDE DE TERESÓPOLIS E PACIENTES COM ORDEM JUDICIAL CONTRA O MUNICÍPIO, PELO PERÍODO DE 12 (DOZE) MESES, COM ENTREGA DE FORMA GLOBAL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3351"/>
        <w:gridCol w:w="1266"/>
        <w:gridCol w:w="1050"/>
        <w:gridCol w:w="1112"/>
        <w:gridCol w:w="923"/>
        <w:gridCol w:w="935"/>
        <w:gridCol w:w="983"/>
      </w:tblGrid>
      <w:tr w:rsidR="003B6CCA" w:rsidRPr="003F2E5D" w14:paraId="43D15266" w14:textId="77777777" w:rsidTr="003B6CCA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Código </w:t>
            </w:r>
            <w:proofErr w:type="spellStart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CATMAT</w:t>
            </w:r>
            <w:proofErr w:type="spellEnd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</w:t>
            </w:r>
          </w:p>
          <w:p w14:paraId="48D9AAE0" w14:textId="47CC2F7A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CATSER</w:t>
            </w:r>
            <w:proofErr w:type="spellEnd"/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</w:t>
            </w:r>
            <w:proofErr w:type="spellEnd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Marca/</w:t>
            </w:r>
          </w:p>
          <w:p w14:paraId="36451E18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Modelo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</w:t>
            </w:r>
          </w:p>
          <w:p w14:paraId="66CE337B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Unit</w:t>
            </w:r>
            <w:proofErr w:type="spellEnd"/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</w:p>
          <w:p w14:paraId="0F99E4A8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B6CCA" w:rsidRPr="003F2E5D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77777777" w:rsidR="003B6CCA" w:rsidRPr="003F2E5D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</w:p>
        </w:tc>
      </w:tr>
      <w:tr w:rsidR="003B6CCA" w:rsidRPr="003F2E5D" w14:paraId="0B1A4367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0B510909" w:rsidR="003B6CCA" w:rsidRPr="003F2E5D" w:rsidRDefault="007B3FEC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tipo: </w:t>
            </w:r>
            <w:proofErr w:type="spellStart"/>
            <w:r>
              <w:t>hipoalergênico</w:t>
            </w:r>
            <w:proofErr w:type="spellEnd"/>
            <w:r>
              <w:t xml:space="preserve">, tipo formato: anatômico, peso usuário: até 5 kg, características adicionais: 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16DED3" w14:textId="52575CA9" w:rsidR="003B6CCA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616022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3AC8ED04" w:rsidR="003B6CCA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1727E62B" w:rsidR="003B6CCA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642C63E9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468884" w14:textId="611CB52F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0236C" w14:textId="7714E1CB" w:rsidR="007B3FEC" w:rsidRPr="003F2E5D" w:rsidRDefault="007B3FEC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peso usuário: até 10 kg, características adicionais: </w:t>
            </w:r>
            <w:r>
              <w:lastRenderedPageBreak/>
              <w:t xml:space="preserve">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88B9644" w14:textId="737C493C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616023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072BD" w14:textId="4A451D3E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E93CD" w14:textId="534EE577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02D4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FE534F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CEE4CC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1FEFC4B1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0D012D" w14:textId="63A31A33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31B06" w14:textId="506D988B" w:rsidR="007B3FEC" w:rsidRPr="003F2E5D" w:rsidRDefault="007B3FEC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peso usuário:10 a 14 kg, características adicionais: com elástico nas pernas e flocos de gel consistente, tipo adesivo fixação: fitas adesivas </w:t>
            </w:r>
            <w:proofErr w:type="spellStart"/>
            <w:r>
              <w:t>multiajustáveis</w:t>
            </w:r>
            <w:proofErr w:type="spellEnd"/>
            <w:r>
              <w:t>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760A2CC" w14:textId="647F8D7C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616003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2626D" w14:textId="38433346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69BCE" w14:textId="6CD3E7F6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0E1F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FE89DD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FBAB85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3C849681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A13A89" w14:textId="0C42011E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F842C" w14:textId="1B4AD405" w:rsidR="007B3FEC" w:rsidRPr="003F2E5D" w:rsidRDefault="007B3FEC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peso usuário: até 15 kg, características adicionais: 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multiajustaveis</w:t>
            </w:r>
            <w:proofErr w:type="spellEnd"/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58E3CC4" w14:textId="036104AE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616008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DE832" w14:textId="7DCD79E1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1A8D4" w14:textId="5C6E2338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BED4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43C7D8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569AFC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30027C91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6B1A68" w14:textId="1A7DFA34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0C405" w14:textId="7281AFE2" w:rsidR="007B3FEC" w:rsidRPr="003F2E5D" w:rsidRDefault="00225A5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peso usuário: acima de 16 kg, características adicionais: 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BCCF584" w14:textId="4334E64D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616024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3B2FB" w14:textId="501D950D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5FB7B" w14:textId="004F3D1C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95A4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D2AD6F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547B13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2FEC2F9C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BF3A2B" w14:textId="51B32CB3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75B5E" w14:textId="29FE0418" w:rsidR="007B3FEC" w:rsidRPr="003F2E5D" w:rsidRDefault="00225A5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Absorvente higiênico para uso hospitalar, </w:t>
            </w:r>
            <w:proofErr w:type="spellStart"/>
            <w:r>
              <w:t>hipoalergênico</w:t>
            </w:r>
            <w:proofErr w:type="spellEnd"/>
            <w:r>
              <w:t xml:space="preserve">, composto de camada interna em polpa celulose e flocos de gel, medindo entre 40 e 45cm de comprimento e 12 a 15cm de </w:t>
            </w:r>
            <w:r>
              <w:lastRenderedPageBreak/>
              <w:t>largura, camada externa em filme plástico impermeável não estéril, descartável.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E8CD28" w14:textId="35D4CF8C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288988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37795" w14:textId="0BD01864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F794E" w14:textId="7A21B548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6793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BB3BC2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F054A6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17C1E7C9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583A96" w14:textId="1BD92EE0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C4764" w14:textId="5D054AE1" w:rsidR="007B3FEC" w:rsidRPr="003F2E5D" w:rsidRDefault="00225A5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peso usuário: até 2kg, características adicionais: com elástico nas pernas, material, manta de absorção tecido </w:t>
            </w:r>
            <w:proofErr w:type="spellStart"/>
            <w:r>
              <w:t>hipoalergênico</w:t>
            </w:r>
            <w:proofErr w:type="spellEnd"/>
            <w:r>
              <w:t xml:space="preserve">, cobertura externa impermeável, tipo adesivo fixação fitas adesivas, </w:t>
            </w:r>
            <w:proofErr w:type="spellStart"/>
            <w:r>
              <w:t>multiajustáves</w:t>
            </w:r>
            <w:proofErr w:type="spellEnd"/>
            <w:r>
              <w:t>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0DB71F6" w14:textId="0B4FE1F7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615999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FE8C6" w14:textId="055739C2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1B7E4" w14:textId="1B3CF6BD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7601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53C579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CBAD3D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27D14681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9C826E" w14:textId="63CDDDFB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48755" w14:textId="64ED36E7" w:rsidR="007B3FEC" w:rsidRPr="003F2E5D" w:rsidRDefault="00225A5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peso usuário: até 40 kg, características adicionais: 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multiajus-táveis</w:t>
            </w:r>
            <w:proofErr w:type="spellEnd"/>
            <w:r>
              <w:t>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B08ABC2" w14:textId="2E7A471A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616016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2102F" w14:textId="65985419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3CBB1" w14:textId="75FA797D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1F72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A4F93C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FA3BB3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B3FEC" w:rsidRPr="003F2E5D" w14:paraId="699E05FE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A4A641" w14:textId="380BDE81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AF530" w14:textId="7A0622C3" w:rsidR="007B3FEC" w:rsidRPr="003F2E5D" w:rsidRDefault="00225A5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t xml:space="preserve">Fralda descartável, tipo formato: anatômico, tamanho: médio, peso usuário: de 40 a 70 kg, características adicionais: 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DED09A8" w14:textId="6DAB570E" w:rsidR="007B3FEC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616011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835FD" w14:textId="31FC396C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C2172" w14:textId="0B9BD49A" w:rsidR="007B3FEC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FA0A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34337D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A824F1" w14:textId="77777777" w:rsidR="007B3FEC" w:rsidRPr="003F2E5D" w:rsidRDefault="007B3FE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25A59" w:rsidRPr="003F2E5D" w14:paraId="301B4474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794C2B" w14:textId="136FAEA9" w:rsidR="00225A59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BC897" w14:textId="497ADB8A" w:rsidR="00225A59" w:rsidRDefault="00225A59" w:rsidP="00826BE8">
            <w:pPr>
              <w:spacing w:line="360" w:lineRule="auto"/>
              <w:jc w:val="both"/>
            </w:pPr>
            <w:r>
              <w:t xml:space="preserve">Fralda descartável, tipo formato: anatômico, peso usuário: de 70 a 90 kg, características adicionais: </w:t>
            </w:r>
            <w:r>
              <w:lastRenderedPageBreak/>
              <w:t xml:space="preserve">flocos de gel, abas </w:t>
            </w:r>
            <w:proofErr w:type="spellStart"/>
            <w:r>
              <w:t>antivazamento</w:t>
            </w:r>
            <w:proofErr w:type="spellEnd"/>
            <w:r>
              <w:t xml:space="preserve">, tipo adesivo fixação: fitas adesivas </w:t>
            </w:r>
            <w:proofErr w:type="spellStart"/>
            <w:r>
              <w:t>multiajustáveis</w:t>
            </w:r>
            <w:proofErr w:type="spellEnd"/>
            <w:r>
              <w:t>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9FB20D2" w14:textId="5AE7F3E4" w:rsidR="00225A59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616012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70708" w14:textId="769D2205" w:rsidR="00225A59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5A995" w14:textId="552A0037" w:rsidR="00225A59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6D48" w14:textId="77777777" w:rsidR="00225A59" w:rsidRPr="003F2E5D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7826D1" w14:textId="77777777" w:rsidR="00225A59" w:rsidRPr="003F2E5D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75FA98" w14:textId="77777777" w:rsidR="00225A59" w:rsidRPr="003F2E5D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25A59" w:rsidRPr="003F2E5D" w14:paraId="2FA8EDD3" w14:textId="77777777" w:rsidTr="004C5E63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86B23D" w14:textId="289CFF6E" w:rsidR="00225A59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087B4" w14:textId="6B1BB7EC" w:rsidR="00225A59" w:rsidRDefault="00225A59" w:rsidP="00826BE8">
            <w:pPr>
              <w:spacing w:line="360" w:lineRule="auto"/>
              <w:jc w:val="both"/>
            </w:pPr>
            <w:r>
              <w:t xml:space="preserve">Fralda descartável, tipo formato: anatômico, peso usuário: acima de 90 kg, características adicionais: flocos de gel, abas </w:t>
            </w:r>
            <w:proofErr w:type="spellStart"/>
            <w:r>
              <w:t>antivazamento</w:t>
            </w:r>
            <w:proofErr w:type="spellEnd"/>
            <w:r>
              <w:t xml:space="preserve">, faixa ajustável, tipo adesivo fixação: fitas adesivas </w:t>
            </w:r>
            <w:proofErr w:type="spellStart"/>
            <w:r>
              <w:t>multiajustáveis</w:t>
            </w:r>
            <w:proofErr w:type="spellEnd"/>
            <w:r>
              <w:t>, reutilizáveis, uso: algodão não desfaça quando molhado.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912F168" w14:textId="080EE1E7" w:rsidR="00225A59" w:rsidRPr="003F2E5D" w:rsidRDefault="00E853D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616013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42E12" w14:textId="2D33FDC2" w:rsidR="00225A59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85C28" w14:textId="0E339322" w:rsidR="00225A59" w:rsidRPr="003F2E5D" w:rsidRDefault="00290BF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70.000,00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86D" w14:textId="77777777" w:rsidR="00225A59" w:rsidRPr="003F2E5D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6F926D" w14:textId="77777777" w:rsidR="00225A59" w:rsidRPr="003F2E5D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1153F" w14:textId="77777777" w:rsidR="00225A59" w:rsidRPr="003F2E5D" w:rsidRDefault="00225A5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B6CCA" w:rsidRPr="003F2E5D" w14:paraId="7184E2C8" w14:textId="77777777" w:rsidTr="003B6CCA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64D23978" w14:textId="576F17BF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B6CCA" w:rsidRPr="003F2E5D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2334509">
    <w:abstractNumId w:val="0"/>
  </w:num>
  <w:num w:numId="2" w16cid:durableId="1457800144">
    <w:abstractNumId w:val="2"/>
  </w:num>
  <w:num w:numId="3" w16cid:durableId="1158351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25A59"/>
    <w:rsid w:val="00290BFA"/>
    <w:rsid w:val="002971A7"/>
    <w:rsid w:val="002E00A8"/>
    <w:rsid w:val="00346E51"/>
    <w:rsid w:val="003B0C2B"/>
    <w:rsid w:val="003B6CCA"/>
    <w:rsid w:val="003C2589"/>
    <w:rsid w:val="003E2340"/>
    <w:rsid w:val="003F2E5D"/>
    <w:rsid w:val="004C32E0"/>
    <w:rsid w:val="004C5E63"/>
    <w:rsid w:val="00537BDF"/>
    <w:rsid w:val="006666A0"/>
    <w:rsid w:val="007405AE"/>
    <w:rsid w:val="00795BC5"/>
    <w:rsid w:val="007B3FEC"/>
    <w:rsid w:val="00A467E6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C16C7"/>
    <w:rsid w:val="00D66509"/>
    <w:rsid w:val="00D7577D"/>
    <w:rsid w:val="00E853DE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619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2025-04-30T14:13:00Z</dcterms:created>
  <dcterms:modified xsi:type="dcterms:W3CDTF">2025-04-30T14:13:00Z</dcterms:modified>
</cp:coreProperties>
</file>